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E64FA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64FAF" w:rsidRDefault="00DD16BE">
            <w:pPr>
              <w:contextualSpacing/>
            </w:pPr>
            <w:r>
              <w:rPr>
                <w:sz w:val="22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64FAF" w:rsidRDefault="008D75FE">
            <w:pPr>
              <w:contextualSpacing/>
              <w:jc w:val="right"/>
            </w:pPr>
            <w:r>
              <w:rPr>
                <w:sz w:val="22"/>
              </w:rPr>
              <w:t>«__</w:t>
            </w:r>
            <w:proofErr w:type="gramStart"/>
            <w:r>
              <w:rPr>
                <w:sz w:val="22"/>
              </w:rPr>
              <w:t>_»_</w:t>
            </w:r>
            <w:proofErr w:type="gramEnd"/>
            <w:r>
              <w:rPr>
                <w:sz w:val="22"/>
              </w:rPr>
              <w:t>________2026</w:t>
            </w:r>
            <w:r w:rsidR="00DD16BE">
              <w:rPr>
                <w:sz w:val="22"/>
              </w:rPr>
              <w:t xml:space="preserve"> г.</w:t>
            </w:r>
          </w:p>
          <w:p w:rsidR="00E64FAF" w:rsidRDefault="00E64FAF">
            <w:pPr>
              <w:contextualSpacing/>
              <w:jc w:val="right"/>
            </w:pPr>
          </w:p>
        </w:tc>
      </w:tr>
    </w:tbl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64FAF" w:rsidRDefault="00257C4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Организатор торгов – финансовый управляющий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Кортавы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Манучар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Мамриковича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(09.03.1981 года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рожд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., место рождения: с.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Охурей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Очамчирского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района Абхазской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Респ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., ИНН 024506587009, СНИЛС 108-937-099 88, адрес: 450511, Республика Башкортостан, Уфимский р-н, с. Михайловка, ул. Садовая, д. 6)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Габов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Игорь Андреевич (ИНН 667102545522, рег. № 22861)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DD16BE"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 w:rsidR="00DD16BE"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</w:t>
      </w:r>
      <w:r w:rsidR="003E2BF8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3E2BF8" w:rsidRPr="00495A2A">
        <w:rPr>
          <w:rFonts w:ascii="Times New Roman" w:hAnsi="Times New Roman" w:cs="Times New Roman"/>
          <w:sz w:val="24"/>
          <w:szCs w:val="24"/>
        </w:rPr>
        <w:t>Решением Арбитражного суда Республики Башкортостан от 10.10.2</w:t>
      </w:r>
      <w:r w:rsidR="003E2BF8">
        <w:rPr>
          <w:rFonts w:ascii="Times New Roman" w:hAnsi="Times New Roman" w:cs="Times New Roman"/>
          <w:sz w:val="24"/>
          <w:szCs w:val="24"/>
        </w:rPr>
        <w:t>024 г. по делу № А07-21009/2024</w:t>
      </w:r>
      <w:bookmarkStart w:id="0" w:name="_GoBack"/>
      <w:bookmarkEnd w:id="0"/>
      <w:r w:rsidR="00DD16BE"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</w:t>
      </w:r>
      <w:proofErr w:type="spellStart"/>
      <w:r w:rsidR="00DD16BE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DD16BE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64FAF" w:rsidRDefault="00E64FA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257C4F" w:rsidRPr="00257C4F">
        <w:t xml:space="preserve">Транспортное средство ЛАДА RS045L LADA LARGUS, 2019 </w:t>
      </w:r>
      <w:proofErr w:type="spellStart"/>
      <w:r w:rsidR="00257C4F" w:rsidRPr="00257C4F">
        <w:t>г.в</w:t>
      </w:r>
      <w:proofErr w:type="spellEnd"/>
      <w:r w:rsidR="00257C4F" w:rsidRPr="00257C4F">
        <w:t>., VIN XTARS045LK1226508</w:t>
      </w:r>
      <w:r>
        <w:t xml:space="preserve">. Начальная цена имущества – </w:t>
      </w:r>
      <w:r w:rsidR="00257C4F">
        <w:t>795 000</w:t>
      </w:r>
      <w:r>
        <w:t>,00 (</w:t>
      </w:r>
      <w:r w:rsidR="00257C4F">
        <w:t>семьсот девяносто пять тысяч</w:t>
      </w:r>
      <w:r>
        <w:t xml:space="preserve"> рублей 00 копеек) рублей.</w:t>
      </w:r>
    </w:p>
    <w:p w:rsidR="00E64FAF" w:rsidRDefault="00E64FAF">
      <w:pPr>
        <w:pStyle w:val="aa"/>
        <w:ind w:left="0" w:firstLine="709"/>
        <w:jc w:val="both"/>
      </w:pPr>
    </w:p>
    <w:p w:rsidR="00E64FAF" w:rsidRDefault="00E64FAF">
      <w:pPr>
        <w:pStyle w:val="aa"/>
        <w:ind w:left="420"/>
        <w:jc w:val="both"/>
      </w:pPr>
    </w:p>
    <w:p w:rsidR="00E64FAF" w:rsidRDefault="00E64FAF">
      <w:pPr>
        <w:jc w:val="both"/>
      </w:pPr>
    </w:p>
    <w:p w:rsidR="00E64FAF" w:rsidRDefault="00DD16B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64FAF" w:rsidRDefault="00E64FA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257C4F">
        <w:rPr>
          <w:rFonts w:ascii="Times New Roman" w:hAnsi="Times New Roman" w:cs="Times New Roman"/>
          <w:sz w:val="24"/>
          <w:szCs w:val="24"/>
        </w:rPr>
        <w:t>16.03.2026</w:t>
      </w:r>
      <w:r>
        <w:rPr>
          <w:rFonts w:ascii="Times New Roman" w:hAnsi="Times New Roman" w:cs="Times New Roman"/>
          <w:sz w:val="24"/>
          <w:szCs w:val="24"/>
        </w:rPr>
        <w:t xml:space="preserve"> г. 16:00 МСК.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A05AE9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Название банка: филиал «Корпоративный»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», Расчетный счет: 40702810412020574079, Кор. счет: 30101810445250000360, БИК: 044525360, Получатель: ООО «Электронная торговая площадка», ИНН получателя: 1655269981, КПП получателя: 165501001</w:t>
      </w:r>
    </w:p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sectPr w:rsidR="00E64FA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AF"/>
    <w:rsid w:val="00257C4F"/>
    <w:rsid w:val="003E2BF8"/>
    <w:rsid w:val="004B62FA"/>
    <w:rsid w:val="008D75FE"/>
    <w:rsid w:val="00A05AE9"/>
    <w:rsid w:val="00DD16BE"/>
    <w:rsid w:val="00E6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2ABE"/>
  <w15:docId w15:val="{EE4FD5F2-EA4F-4636-A58C-2407B54A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4</cp:revision>
  <dcterms:created xsi:type="dcterms:W3CDTF">2026-02-03T11:25:00Z</dcterms:created>
  <dcterms:modified xsi:type="dcterms:W3CDTF">2026-02-03T11:55:00Z</dcterms:modified>
  <dc:language>ru-RU</dc:language>
</cp:coreProperties>
</file>